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AC" w:rsidRDefault="005B1F7C">
      <w:r>
        <w:t xml:space="preserve">TV 23.04.2014 Trierer </w:t>
      </w:r>
      <w:proofErr w:type="spellStart"/>
      <w:r>
        <w:t>Petrisberg</w:t>
      </w:r>
      <w:proofErr w:type="spellEnd"/>
      <w:r>
        <w:t xml:space="preserve"> im Wandel</w:t>
      </w:r>
    </w:p>
    <w:p w:rsidR="005B1F7C" w:rsidRDefault="005B1F7C" w:rsidP="005B1F7C">
      <w:r>
        <w:t>1</w:t>
      </w:r>
    </w:p>
    <w:p w:rsidR="005B1F7C" w:rsidRDefault="005B1F7C" w:rsidP="005B1F7C">
      <w:r>
        <w:t>Fotograf: Volksfreund-Archiv/WIP</w:t>
      </w:r>
    </w:p>
    <w:p w:rsidR="005B1F7C" w:rsidRDefault="005B1F7C" w:rsidP="005B1F7C">
      <w:r>
        <w:t xml:space="preserve">2002: Noch stehen die alten französischen Kasernen rund um den Exerzierplatz. Der Grundstücksvertrag und der städtebauliche Vertrag sind abgeschlossen. Die ersten Wohngebiete und die Bodensanierung werden geplant. Im alten Hospital lernen bereits </w:t>
      </w:r>
      <w:proofErr w:type="gramStart"/>
      <w:r>
        <w:t>Studierende.(</w:t>
      </w:r>
      <w:proofErr w:type="spellStart"/>
      <w:proofErr w:type="gramEnd"/>
      <w:r>
        <w:t>red</w:t>
      </w:r>
      <w:proofErr w:type="spellEnd"/>
      <w:r>
        <w:t>)</w:t>
      </w:r>
    </w:p>
    <w:p w:rsidR="005B1F7C" w:rsidRDefault="005B1F7C" w:rsidP="005B1F7C"/>
    <w:p w:rsidR="005B1F7C" w:rsidRDefault="005B1F7C" w:rsidP="005B1F7C">
      <w:r>
        <w:t>2</w:t>
      </w:r>
    </w:p>
    <w:p w:rsidR="005B1F7C" w:rsidRDefault="005B1F7C" w:rsidP="005B1F7C">
      <w:r>
        <w:t>Fotograf: Volksfreund-Archiv/WIP</w:t>
      </w:r>
    </w:p>
    <w:p w:rsidR="005B1F7C" w:rsidRDefault="005B1F7C" w:rsidP="005B1F7C">
      <w:r>
        <w:t xml:space="preserve">Das Jahr der Landesgartenschau: Das Wissenschaftspark-Center wird 2004 eröffnet, und die ersten Gebäude werden vermietet. Das </w:t>
      </w:r>
      <w:proofErr w:type="spellStart"/>
      <w:r>
        <w:t>Petrisberggelände</w:t>
      </w:r>
      <w:proofErr w:type="spellEnd"/>
      <w:r>
        <w:t xml:space="preserve"> wird beschildert. Der neue Hartplatz (links) ist fertiggestellt und kann von Fußballern bespielt werden.</w:t>
      </w:r>
    </w:p>
    <w:p w:rsidR="005B1F7C" w:rsidRDefault="005B1F7C" w:rsidP="005B1F7C"/>
    <w:p w:rsidR="005B1F7C" w:rsidRDefault="005B1F7C" w:rsidP="005B1F7C">
      <w:r>
        <w:t>3</w:t>
      </w:r>
    </w:p>
    <w:p w:rsidR="005B1F7C" w:rsidRDefault="005B1F7C" w:rsidP="005B1F7C">
      <w:r>
        <w:t xml:space="preserve">Fotograf: Archiv/Jörg </w:t>
      </w:r>
      <w:proofErr w:type="spellStart"/>
      <w:r>
        <w:t>Pistorius</w:t>
      </w:r>
      <w:proofErr w:type="spellEnd"/>
    </w:p>
    <w:p w:rsidR="005B1F7C" w:rsidRDefault="005B1F7C" w:rsidP="005B1F7C">
      <w:r>
        <w:t xml:space="preserve">An der Klangkuppel schieben sich am letzten Tag der Landesgartenschau, dem 24. Oktober 2004, Menschenmassen vorbei. Wozu der Bau während des Zweiten Weltkriegs diente, ist unklar. Experten mutmaßen, es könnte ein Funkerbunker oder ein Planetarium gewesen sein. Während der Landesgartenschau wurde dort wegen der interessanten Akustik eine Klanginstallation von Burkhard Schmidl aufgeführt. Danach fand sich niemand, der in eine Folgenutzung Geld investieren wollte. Trotz Protesten wurde die Klangkuppel abgerissen. </w:t>
      </w:r>
      <w:proofErr w:type="spellStart"/>
      <w:r>
        <w:t>mai</w:t>
      </w:r>
      <w:proofErr w:type="spellEnd"/>
      <w:r>
        <w:t>/</w:t>
      </w:r>
    </w:p>
    <w:p w:rsidR="005B1F7C" w:rsidRDefault="005B1F7C" w:rsidP="005B1F7C">
      <w:r>
        <w:t>4</w:t>
      </w:r>
    </w:p>
    <w:p w:rsidR="005B1F7C" w:rsidRDefault="005B1F7C" w:rsidP="005B1F7C">
      <w:r>
        <w:t>Fotograf: Volksfreund-Archiv/WIP</w:t>
      </w:r>
    </w:p>
    <w:p w:rsidR="005B1F7C" w:rsidRDefault="005B1F7C" w:rsidP="005B1F7C">
      <w:r>
        <w:t>2006: Das Jahr des ersten großen Wachstums: Das Sonderprojekt "Wohnen am Lindenplatz" wird umgesetzt. Es wird eine Kita angesiedelt, und weitere Baugrundstücke werden verkauft. Es gibt erste Bauvorhaben zum Bürovillenpark.</w:t>
      </w:r>
    </w:p>
    <w:p w:rsidR="005B1F7C" w:rsidRDefault="005B1F7C" w:rsidP="005B1F7C">
      <w:r>
        <w:t>5</w:t>
      </w:r>
    </w:p>
    <w:p w:rsidR="005B1F7C" w:rsidRDefault="005B1F7C" w:rsidP="005B1F7C">
      <w:r>
        <w:t>Fotograf: Volksfreund-Archiv/WIP</w:t>
      </w:r>
    </w:p>
    <w:p w:rsidR="005B1F7C" w:rsidRDefault="005B1F7C" w:rsidP="005B1F7C">
      <w:r>
        <w:t>2011: Die Einheiten des Projekts "</w:t>
      </w:r>
      <w:proofErr w:type="spellStart"/>
      <w:r>
        <w:t>Suitedreams</w:t>
      </w:r>
      <w:proofErr w:type="spellEnd"/>
      <w:r>
        <w:t xml:space="preserve"> &amp; Mediaboxen am Wasserband" der Entwicklungsgesellschaft </w:t>
      </w:r>
      <w:proofErr w:type="spellStart"/>
      <w:r>
        <w:t>Petrisberg</w:t>
      </w:r>
      <w:proofErr w:type="spellEnd"/>
      <w:r>
        <w:t xml:space="preserve"> sind fertig und werden den Besitzern übergeben. Das Projekt "</w:t>
      </w:r>
      <w:proofErr w:type="spellStart"/>
      <w:r>
        <w:t>Petrisberg</w:t>
      </w:r>
      <w:proofErr w:type="spellEnd"/>
      <w:r>
        <w:t xml:space="preserve"> </w:t>
      </w:r>
      <w:proofErr w:type="spellStart"/>
      <w:r>
        <w:t>Entrée</w:t>
      </w:r>
      <w:proofErr w:type="spellEnd"/>
      <w:r>
        <w:t>" startet. Die Grundstücke im Bürovillenpark G1 sind alle verkauft.</w:t>
      </w:r>
    </w:p>
    <w:p w:rsidR="005B1F7C" w:rsidRDefault="005B1F7C" w:rsidP="005B1F7C">
      <w:r>
        <w:t>6</w:t>
      </w:r>
    </w:p>
    <w:p w:rsidR="005B1F7C" w:rsidRDefault="005B1F7C" w:rsidP="005B1F7C">
      <w:r>
        <w:t>Fotograf: Volksfreund-Archiv/WIP</w:t>
      </w:r>
    </w:p>
    <w:p w:rsidR="005B1F7C" w:rsidRDefault="005B1F7C" w:rsidP="005B1F7C">
      <w:r>
        <w:t xml:space="preserve">2014: Der </w:t>
      </w:r>
      <w:proofErr w:type="spellStart"/>
      <w:r>
        <w:t>Petrisberg</w:t>
      </w:r>
      <w:proofErr w:type="spellEnd"/>
      <w:r>
        <w:t xml:space="preserve"> ist fast komplett. Mehr als 3000 Menschen leben, mehr als 1300 arbeiten dort. Das Projekt "Wohnen an den Gärten" wird entwickelt und ein Konzept für das Gebiet "</w:t>
      </w:r>
      <w:proofErr w:type="spellStart"/>
      <w:r>
        <w:t>Ecole</w:t>
      </w:r>
      <w:proofErr w:type="spellEnd"/>
      <w:r>
        <w:t xml:space="preserve"> </w:t>
      </w:r>
      <w:proofErr w:type="spellStart"/>
      <w:r>
        <w:t>Maternelle</w:t>
      </w:r>
      <w:proofErr w:type="spellEnd"/>
      <w:r>
        <w:t>" entsteht.</w:t>
      </w:r>
      <w:bookmarkStart w:id="0" w:name="_GoBack"/>
      <w:bookmarkEnd w:id="0"/>
    </w:p>
    <w:p w:rsidR="005B1F7C" w:rsidRDefault="005B1F7C" w:rsidP="005B1F7C"/>
    <w:sectPr w:rsidR="005B1F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7C"/>
    <w:rsid w:val="003F0EAC"/>
    <w:rsid w:val="005B1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9200"/>
  <w15:chartTrackingRefBased/>
  <w15:docId w15:val="{3FD9110B-5966-43BF-8E0C-E5E7F7B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2016-03-02T10:45:00Z</dcterms:created>
  <dcterms:modified xsi:type="dcterms:W3CDTF">2016-03-02T10:53:00Z</dcterms:modified>
</cp:coreProperties>
</file>